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A3" w:rsidRDefault="00914F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4C2EA3" w:rsidRDefault="00914F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4C2EA3" w:rsidRDefault="00914F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пољопривреду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шумарство</w:t>
      </w:r>
      <w:proofErr w:type="spellEnd"/>
    </w:p>
    <w:p w:rsidR="004C2EA3" w:rsidRDefault="00914F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водопривреду</w:t>
      </w:r>
      <w:proofErr w:type="spellEnd"/>
    </w:p>
    <w:p w:rsidR="004C2EA3" w:rsidRDefault="008315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 </w:t>
      </w:r>
      <w:proofErr w:type="spellStart"/>
      <w:r>
        <w:rPr>
          <w:rFonts w:ascii="Times New Roman" w:eastAsia="Times New Roman" w:hAnsi="Times New Roman" w:cs="Times New Roman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</w:rPr>
        <w:t>: 06-2/</w:t>
      </w:r>
      <w:r>
        <w:rPr>
          <w:rFonts w:ascii="Times New Roman" w:eastAsia="Times New Roman" w:hAnsi="Times New Roman" w:cs="Times New Roman"/>
          <w:sz w:val="24"/>
          <w:lang w:val="sr-Cyrl-RS"/>
        </w:rPr>
        <w:t>362</w:t>
      </w:r>
      <w:r w:rsidR="00914FA9">
        <w:rPr>
          <w:rFonts w:ascii="Times New Roman" w:eastAsia="Times New Roman" w:hAnsi="Times New Roman" w:cs="Times New Roman"/>
          <w:sz w:val="24"/>
        </w:rPr>
        <w:t>-15</w:t>
      </w:r>
    </w:p>
    <w:p w:rsidR="004C2EA3" w:rsidRDefault="008315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9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септембар </w:t>
      </w:r>
      <w:r w:rsidR="00914FA9">
        <w:rPr>
          <w:rFonts w:ascii="Times New Roman" w:eastAsia="Times New Roman" w:hAnsi="Times New Roman" w:cs="Times New Roman"/>
          <w:sz w:val="24"/>
        </w:rPr>
        <w:t xml:space="preserve">2015. </w:t>
      </w:r>
      <w:proofErr w:type="spellStart"/>
      <w:proofErr w:type="gramStart"/>
      <w:r w:rsidR="00914FA9">
        <w:rPr>
          <w:rFonts w:ascii="Times New Roman" w:eastAsia="Times New Roman" w:hAnsi="Times New Roman" w:cs="Times New Roman"/>
          <w:sz w:val="24"/>
        </w:rPr>
        <w:t>гoдине</w:t>
      </w:r>
      <w:proofErr w:type="spellEnd"/>
      <w:proofErr w:type="gramEnd"/>
    </w:p>
    <w:p w:rsidR="004C2EA3" w:rsidRDefault="00914F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 е о г р а д</w:t>
      </w:r>
    </w:p>
    <w:p w:rsidR="004C2EA3" w:rsidRDefault="004C2E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2EA3" w:rsidRDefault="004C2E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2EA3" w:rsidRDefault="00914FA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пољопривреду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шумарство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водопривр</w:t>
      </w:r>
      <w:r w:rsidR="00831557">
        <w:rPr>
          <w:rFonts w:ascii="Times New Roman" w:eastAsia="Times New Roman" w:hAnsi="Times New Roman" w:cs="Times New Roman"/>
          <w:sz w:val="24"/>
        </w:rPr>
        <w:t>еду</w:t>
      </w:r>
      <w:proofErr w:type="spellEnd"/>
      <w:r w:rsidR="0083155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31557">
        <w:rPr>
          <w:rFonts w:ascii="Times New Roman" w:eastAsia="Times New Roman" w:hAnsi="Times New Roman" w:cs="Times New Roman"/>
          <w:sz w:val="24"/>
        </w:rPr>
        <w:t>је</w:t>
      </w:r>
      <w:proofErr w:type="spellEnd"/>
      <w:r w:rsidR="0083155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31557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="0083155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31557">
        <w:rPr>
          <w:rFonts w:ascii="Times New Roman" w:eastAsia="Times New Roman" w:hAnsi="Times New Roman" w:cs="Times New Roman"/>
          <w:sz w:val="24"/>
        </w:rPr>
        <w:t>седници</w:t>
      </w:r>
      <w:proofErr w:type="spellEnd"/>
      <w:r w:rsidR="0083155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31557">
        <w:rPr>
          <w:rFonts w:ascii="Times New Roman" w:eastAsia="Times New Roman" w:hAnsi="Times New Roman" w:cs="Times New Roman"/>
          <w:sz w:val="24"/>
        </w:rPr>
        <w:t>одржаној</w:t>
      </w:r>
      <w:proofErr w:type="spellEnd"/>
      <w:r w:rsidR="00831557">
        <w:rPr>
          <w:rFonts w:ascii="Times New Roman" w:eastAsia="Times New Roman" w:hAnsi="Times New Roman" w:cs="Times New Roman"/>
          <w:sz w:val="24"/>
        </w:rPr>
        <w:t xml:space="preserve"> 08.0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.2015.године, а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56.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Пословника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Народне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скупштине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донео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4C2EA3" w:rsidRDefault="004C2EA3">
      <w:pPr>
        <w:ind w:right="-288"/>
        <w:jc w:val="both"/>
        <w:rPr>
          <w:rFonts w:ascii="Times New Roman" w:eastAsia="Times New Roman" w:hAnsi="Times New Roman" w:cs="Times New Roman"/>
          <w:sz w:val="24"/>
        </w:rPr>
      </w:pPr>
    </w:p>
    <w:p w:rsidR="004C2EA3" w:rsidRDefault="00914FA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З А К Љ У Ч А К</w:t>
      </w:r>
    </w:p>
    <w:p w:rsidR="004C2EA3" w:rsidRDefault="00914FA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I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831557" w:rsidRDefault="00831557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Одбор подржава Информацију о ИПАРД програму који су поднели представници Министарства пољопривреде и заштите животне средине, са предлогом да се мере за акредитацију и реализацију ИПАРД-а убрзају као и обуке кадрова у Министарству пољопривреде и заштите животне средине и НВО сектору везаних за припрему реализације пројеката из ИПАРД програма.</w:t>
      </w:r>
    </w:p>
    <w:p w:rsidR="00831557" w:rsidRDefault="00831557">
      <w:pPr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                   II </w:t>
      </w:r>
    </w:p>
    <w:p w:rsidR="00831557" w:rsidRDefault="00C42201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С</w:t>
      </w:r>
      <w:r>
        <w:rPr>
          <w:rFonts w:ascii="Times New Roman" w:eastAsia="Times New Roman" w:hAnsi="Times New Roman" w:cs="Times New Roman"/>
          <w:sz w:val="24"/>
          <w:lang w:val="sr-Cyrl-RS"/>
        </w:rPr>
        <w:t>ходно члану 229. Пословника Народне скупштине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>Одбор је усвојио Информацију о раду Министарства пољопривреде и заштите животне средине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за период април-јун 2014. године и о томе ће сачинити Извештај и доставити га Народној скупштини.</w:t>
      </w:r>
    </w:p>
    <w:p w:rsidR="00C42201" w:rsidRDefault="00C42201">
      <w:pPr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                  III </w:t>
      </w:r>
    </w:p>
    <w:p w:rsidR="00C42201" w:rsidRPr="00CD7F4A" w:rsidRDefault="00C42201" w:rsidP="00CD7F4A">
      <w:pPr>
        <w:spacing w:after="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Одбор захваљује свим пољопривредницима на стрпље</w:t>
      </w:r>
      <w:r w:rsidR="00CD7F4A">
        <w:rPr>
          <w:rFonts w:ascii="Times New Roman" w:eastAsia="Times New Roman" w:hAnsi="Times New Roman" w:cs="Times New Roman"/>
          <w:sz w:val="24"/>
          <w:lang w:val="sr-Cyrl-RS"/>
        </w:rPr>
        <w:t xml:space="preserve">њу приликом исплате субвенција. </w:t>
      </w:r>
      <w:proofErr w:type="spellStart"/>
      <w:proofErr w:type="gramStart"/>
      <w:r w:rsidR="00CD7F4A"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D7F4A">
        <w:rPr>
          <w:rFonts w:ascii="Times New Roman" w:eastAsia="Times New Roman" w:hAnsi="Times New Roman" w:cs="Times New Roman"/>
          <w:sz w:val="24"/>
        </w:rPr>
        <w:t>препоручује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D7F4A">
        <w:rPr>
          <w:rFonts w:ascii="Times New Roman" w:eastAsia="Times New Roman" w:hAnsi="Times New Roman" w:cs="Times New Roman"/>
          <w:sz w:val="24"/>
        </w:rPr>
        <w:t>да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D7F4A">
        <w:rPr>
          <w:rFonts w:ascii="Times New Roman" w:eastAsia="Times New Roman" w:hAnsi="Times New Roman" w:cs="Times New Roman"/>
          <w:sz w:val="24"/>
        </w:rPr>
        <w:t>се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D7F4A">
        <w:rPr>
          <w:rFonts w:ascii="Times New Roman" w:eastAsia="Times New Roman" w:hAnsi="Times New Roman" w:cs="Times New Roman"/>
          <w:sz w:val="24"/>
        </w:rPr>
        <w:t>прерасподелом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D7F4A">
        <w:rPr>
          <w:rFonts w:ascii="Times New Roman" w:eastAsia="Times New Roman" w:hAnsi="Times New Roman" w:cs="Times New Roman"/>
          <w:sz w:val="24"/>
        </w:rPr>
        <w:t>постојећих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D7F4A">
        <w:rPr>
          <w:rFonts w:ascii="Times New Roman" w:eastAsia="Times New Roman" w:hAnsi="Times New Roman" w:cs="Times New Roman"/>
          <w:sz w:val="24"/>
        </w:rPr>
        <w:t>средстава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="00CD7F4A">
        <w:rPr>
          <w:rFonts w:ascii="Times New Roman" w:eastAsia="Times New Roman" w:hAnsi="Times New Roman" w:cs="Times New Roman"/>
          <w:sz w:val="24"/>
        </w:rPr>
        <w:t>ставки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 w:rsidR="00CD7F4A">
        <w:rPr>
          <w:rFonts w:ascii="Times New Roman" w:eastAsia="Times New Roman" w:hAnsi="Times New Roman" w:cs="Times New Roman"/>
          <w:sz w:val="24"/>
        </w:rPr>
        <w:t>оквиру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D7F4A">
        <w:rPr>
          <w:rFonts w:ascii="Times New Roman" w:eastAsia="Times New Roman" w:hAnsi="Times New Roman" w:cs="Times New Roman"/>
          <w:sz w:val="24"/>
        </w:rPr>
        <w:t>подстицаја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="00CD7F4A">
        <w:rPr>
          <w:rFonts w:ascii="Times New Roman" w:eastAsia="Times New Roman" w:hAnsi="Times New Roman" w:cs="Times New Roman"/>
          <w:sz w:val="24"/>
        </w:rPr>
        <w:t>регреса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D7F4A">
        <w:rPr>
          <w:rFonts w:ascii="Times New Roman" w:eastAsia="Times New Roman" w:hAnsi="Times New Roman" w:cs="Times New Roman"/>
          <w:sz w:val="24"/>
        </w:rPr>
        <w:t>планираних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D7F4A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D7F4A">
        <w:rPr>
          <w:rFonts w:ascii="Times New Roman" w:eastAsia="Times New Roman" w:hAnsi="Times New Roman" w:cs="Times New Roman"/>
          <w:sz w:val="24"/>
        </w:rPr>
        <w:t>ову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D7F4A">
        <w:rPr>
          <w:rFonts w:ascii="Times New Roman" w:eastAsia="Times New Roman" w:hAnsi="Times New Roman" w:cs="Times New Roman"/>
          <w:sz w:val="24"/>
        </w:rPr>
        <w:t>годину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D7F4A">
        <w:rPr>
          <w:rFonts w:ascii="Times New Roman" w:eastAsia="Times New Roman" w:hAnsi="Times New Roman" w:cs="Times New Roman"/>
          <w:sz w:val="24"/>
        </w:rPr>
        <w:t>крене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 w:rsidR="00CD7F4A">
        <w:rPr>
          <w:rFonts w:ascii="Times New Roman" w:eastAsia="Times New Roman" w:hAnsi="Times New Roman" w:cs="Times New Roman"/>
          <w:sz w:val="24"/>
        </w:rPr>
        <w:t>исплату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D7F4A">
        <w:rPr>
          <w:rFonts w:ascii="Times New Roman" w:eastAsia="Times New Roman" w:hAnsi="Times New Roman" w:cs="Times New Roman"/>
          <w:sz w:val="24"/>
        </w:rPr>
        <w:t>доспелих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D7F4A">
        <w:rPr>
          <w:rFonts w:ascii="Times New Roman" w:eastAsia="Times New Roman" w:hAnsi="Times New Roman" w:cs="Times New Roman"/>
          <w:sz w:val="24"/>
        </w:rPr>
        <w:t>неисплаћених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D7F4A">
        <w:rPr>
          <w:rFonts w:ascii="Times New Roman" w:eastAsia="Times New Roman" w:hAnsi="Times New Roman" w:cs="Times New Roman"/>
          <w:sz w:val="24"/>
        </w:rPr>
        <w:t>обавеза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D7F4A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D7F4A">
        <w:rPr>
          <w:rFonts w:ascii="Times New Roman" w:eastAsia="Times New Roman" w:hAnsi="Times New Roman" w:cs="Times New Roman"/>
          <w:sz w:val="24"/>
        </w:rPr>
        <w:t>биљну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D7F4A">
        <w:rPr>
          <w:rFonts w:ascii="Times New Roman" w:eastAsia="Times New Roman" w:hAnsi="Times New Roman" w:cs="Times New Roman"/>
          <w:sz w:val="24"/>
        </w:rPr>
        <w:t>производњу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="00CD7F4A">
        <w:rPr>
          <w:rFonts w:ascii="Times New Roman" w:eastAsia="Times New Roman" w:hAnsi="Times New Roman" w:cs="Times New Roman"/>
          <w:sz w:val="24"/>
        </w:rPr>
        <w:t>осталих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D7F4A">
        <w:rPr>
          <w:rFonts w:ascii="Times New Roman" w:eastAsia="Times New Roman" w:hAnsi="Times New Roman" w:cs="Times New Roman"/>
          <w:sz w:val="24"/>
        </w:rPr>
        <w:t>ставки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D7F4A">
        <w:rPr>
          <w:rFonts w:ascii="Times New Roman" w:eastAsia="Times New Roman" w:hAnsi="Times New Roman" w:cs="Times New Roman"/>
          <w:sz w:val="24"/>
        </w:rPr>
        <w:t>које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D7F4A">
        <w:rPr>
          <w:rFonts w:ascii="Times New Roman" w:eastAsia="Times New Roman" w:hAnsi="Times New Roman" w:cs="Times New Roman"/>
          <w:sz w:val="24"/>
        </w:rPr>
        <w:t>су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D7F4A">
        <w:rPr>
          <w:rFonts w:ascii="Times New Roman" w:eastAsia="Times New Roman" w:hAnsi="Times New Roman" w:cs="Times New Roman"/>
          <w:sz w:val="24"/>
        </w:rPr>
        <w:t>доспеле</w:t>
      </w:r>
      <w:proofErr w:type="spellEnd"/>
      <w:r w:rsidR="00CD7F4A">
        <w:rPr>
          <w:rFonts w:ascii="Times New Roman" w:eastAsia="Times New Roman" w:hAnsi="Times New Roman" w:cs="Times New Roman"/>
          <w:sz w:val="24"/>
          <w:lang w:val="sr-Cyrl-RS"/>
        </w:rPr>
        <w:t>.</w:t>
      </w:r>
      <w:proofErr w:type="gramEnd"/>
      <w:r w:rsidR="00CD7F4A">
        <w:rPr>
          <w:rFonts w:ascii="Times New Roman" w:eastAsia="Times New Roman" w:hAnsi="Times New Roman" w:cs="Times New Roman"/>
          <w:sz w:val="24"/>
          <w:lang w:val="sr-Cyrl-RS"/>
        </w:rPr>
        <w:t xml:space="preserve"> Одбор препоручује Влади Републике Србије</w:t>
      </w:r>
      <w:r w:rsidR="00AC67F6">
        <w:rPr>
          <w:rFonts w:ascii="Times New Roman" w:eastAsia="Times New Roman" w:hAnsi="Times New Roman" w:cs="Times New Roman"/>
          <w:sz w:val="24"/>
          <w:lang w:val="sr-Cyrl-RS"/>
        </w:rPr>
        <w:t xml:space="preserve"> да се ради потпуне исплате подстицаја обезбеде додатна средства Министарству пољопривреде и заштите животне средине и Управи за аграрна плаћања.</w:t>
      </w:r>
    </w:p>
    <w:p w:rsidR="00831557" w:rsidRDefault="00831557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831557" w:rsidRPr="00831557" w:rsidRDefault="00831557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bookmarkStart w:id="0" w:name="_GoBack"/>
      <w:bookmarkEnd w:id="0"/>
    </w:p>
    <w:p w:rsidR="004C2EA3" w:rsidRDefault="00914FA9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ПРЕДСЕДНИК ОДБОРА</w:t>
      </w:r>
    </w:p>
    <w:p w:rsidR="004C2EA3" w:rsidRDefault="00914FA9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Маријан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Ристичевић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с.р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sectPr w:rsidR="004C2E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C2EA3"/>
    <w:rsid w:val="004C2EA3"/>
    <w:rsid w:val="00831557"/>
    <w:rsid w:val="00914FA9"/>
    <w:rsid w:val="00AC67F6"/>
    <w:rsid w:val="00C42201"/>
    <w:rsid w:val="00C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Zeljko Popdimitrovski</cp:lastModifiedBy>
  <cp:revision>3</cp:revision>
  <cp:lastPrinted>2015-09-09T08:36:00Z</cp:lastPrinted>
  <dcterms:created xsi:type="dcterms:W3CDTF">2015-09-09T07:59:00Z</dcterms:created>
  <dcterms:modified xsi:type="dcterms:W3CDTF">2015-09-09T08:42:00Z</dcterms:modified>
</cp:coreProperties>
</file>